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sz w:val="30"/>
          <w:szCs w:val="30"/>
        </w:rPr>
        <w:t xml:space="preserve">Транскрипция</w:t>
      </w:r>
      <w:r>
        <w:rPr>
          <w:sz w:val="22"/>
          <w:szCs w:val="22"/>
        </w:rPr>
        <w:br/>
      </w:r>
      <w:r>
        <w:rPr>
          <w:sz w:val="22"/>
          <w:szCs w:val="22"/>
        </w:rPr>
        <w:br/>
        <w:t xml:space="preserve"> Еще хотел маленькое дополнение, что я сейчас вот встал, да, пошел немного тестировать. У меня первая мысль такая, погоди, а что насчет, типа, насчет себя я разобрался, да, а насчет других людей, что мне, какой, я могу какой-то им гайд дать, какой-то гайд им дать, да, какую-то инструкцию? И тут я понимаю, что я не могу дать никакую инструкцию другим людям, я могу только дать им описание своих наблюдений, наблюдений того, как реальность устроена, как мозг устроен, как всё устроено, основанное на моих наблюдениях, и всё. Я не могу им дать инструкцию, как им жить. Мало того, что я не верю ни в какую инструкцию, так ещё и если уж мы говорим о достижении состояния, о котором я говорю, о котором я предлагаю, это состояние, в котором ты ничего не контролируешь, соответственно, какой не смысл давать инструкцию, которой вы будете себя контролировать, если это старая жизнь, где вы просто какими-то инструкциями себя контролируете. Это старый подход. Я предлагаю новый подход, в котором нет никаких гайдов, нет никаких инструкций, вы ничего не контролируете, вы просто расслабленно живете. Соответственно, разумеется, никакого гайда быть не может в таком случае. Могут быть только описания. Вот.</w:t>
      </w:r>
      <w:r>
        <w:rPr>
          <w:sz w:val="22"/>
          <w:szCs w:val="22"/>
        </w:rPr>
        <w:br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2025-07-08T11:17:28.653Z</dcterms:created>
  <dcterms:modified xsi:type="dcterms:W3CDTF">2025-07-08T11:17:28.653Z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